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01D3" w14:textId="51880F83" w:rsidR="00BC5557" w:rsidRPr="00BB541E" w:rsidRDefault="00BC5557" w:rsidP="00BC5557">
      <w:pPr>
        <w:pStyle w:val="Bezodstpw"/>
        <w:jc w:val="center"/>
        <w:rPr>
          <w:rFonts w:ascii="Book Antiqua" w:hAnsi="Book Antiqua"/>
          <w:b/>
          <w:bCs/>
          <w:sz w:val="36"/>
          <w:szCs w:val="36"/>
          <w:u w:val="single"/>
        </w:rPr>
      </w:pPr>
      <w:r w:rsidRPr="00BB541E">
        <w:rPr>
          <w:rFonts w:ascii="Book Antiqua" w:hAnsi="Book Antiqua"/>
          <w:b/>
          <w:bCs/>
          <w:sz w:val="36"/>
          <w:szCs w:val="36"/>
          <w:u w:val="single"/>
        </w:rPr>
        <w:t>Opieka nad raną pooperacyjną – wskazówki dla pacjentów</w:t>
      </w:r>
    </w:p>
    <w:p w14:paraId="654302D2" w14:textId="77777777" w:rsidR="00BC5557" w:rsidRPr="005738E0" w:rsidRDefault="00BC5557" w:rsidP="00BC5557">
      <w:pPr>
        <w:pStyle w:val="Bezodstpw"/>
        <w:jc w:val="both"/>
        <w:rPr>
          <w:rFonts w:ascii="Book Antiqua" w:hAnsi="Book Antiqua"/>
        </w:rPr>
      </w:pPr>
    </w:p>
    <w:p w14:paraId="56D02634" w14:textId="77777777" w:rsidR="00BC5557" w:rsidRPr="00591D92" w:rsidRDefault="00BC5557" w:rsidP="00BC5557">
      <w:pPr>
        <w:pStyle w:val="Bezodstpw"/>
        <w:ind w:firstLine="426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Każda rana wymaga odpowiedniego traktowania – szczególnie w pierwszych dniach i tygodniach po zabiegu. Właściwa pielęgnacja rany pooperacyjnej ma zapewnić optymalne warunki do gojenia, ochronę antyseptyczną, a także zabezpieczać ranę przed mechanicznymi urazami. Wszystko po to, aby nie doszło do powikłań (zakażenia lub na przykład rozejścia się rany pooperacyjnej).</w:t>
      </w:r>
    </w:p>
    <w:p w14:paraId="0A5672A9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Rany po operacjach (czyste, cięte, których brzegi dobrze do siebie przylegają i są przytrzymywane szwami) goją się zazwyczaj poprzez rychłozrost. Ciągłość skóry dość łatwo się odtwarza, w wyniku czego powstaje wzdłuż szwu linijna blizna. Szwy z rany po operacji, jeśli nie są rozpuszczalne, zdejmuje się zwykle po kilkunastu dniach. Rana pooperacyjna, lepiej i szybciej goi się u osób młodych i zdrowych, niż u starszych, cierpiących dodatkowo na różne choroby przewlekłe (np.: miażdżyca, cukrzyca), które mogą znacznie utrudniać cały proces. Na szybkość gojenia rany i minimalizowanie powikłań ma także wpływ jej prawidłowa pielęgnacja.</w:t>
      </w:r>
    </w:p>
    <w:p w14:paraId="317961BC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Na początku, tuż po operacji, rana może być zaczerwieniona i lekko obrzęknięta, z jej brzegów może sączyć się lekko krwista treść. Z czasem podkrwawianie z brzegów rany mija, rana blednie i „spłaszcza się”.</w:t>
      </w:r>
    </w:p>
    <w:p w14:paraId="18A746CF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Jeżeli początkowy obrzęk i zaczerwienienie rany nasilają się, do tego dochodzą inne niepokojące objawy, jak między innymi: nadmierne ucieplenie, ból, uczucie pulsowania w ranie, ropny wysięk z rany, prawdopodobnie rana uległa zakażeniu i należy jak najszybciej zgłosić się do lekarza.</w:t>
      </w:r>
    </w:p>
    <w:p w14:paraId="6454410C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 xml:space="preserve">U pacjentek po operacji z powodu raka piersi obserwuje się wzmożone wydzielanie płynu surowiczego z rany. Pacjentki najczęściej opuszczają szpital z utrzymanym drenem, który na bieżąco odprowadza wydzielinę z rany. Pomaga to przyspieszyć gojenie i zamykanie przestrzeni w ranie. Dren usuwa się w momencie, kiedy wydzielanie z rany ulegnie zmniejszeniu. Po usunięciu drenu płyn może nadal zbierać się w ranie pooperacyjnej. Może wymagać to okresowego wykonywania punkcji celem jego usunięcia. </w:t>
      </w:r>
    </w:p>
    <w:p w14:paraId="0F505F00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 xml:space="preserve">W przypadku zaobserwowania objawów sugerujących nagromadzenia płynu w ranie (rana napięta, wyczuwalne przelewanie w ranie) należy zgłosić się na kontrolę. </w:t>
      </w:r>
    </w:p>
    <w:p w14:paraId="19593D39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 xml:space="preserve"> Na kontrolę prosimy zgłaszać się do gabinetu zabiegowego w Poradni Onkologicznej przy ul. Wyzwolenia 18 od poniedziałku do piątku w godzinach 8:00 – 12:00. Po przyjściu do poradni należy zarejestrować się w okienku. W pilnych przypadkach, jeśli wizyta nie była wcześniej zaplanowana, należy zgłosić to rejestratorce. </w:t>
      </w:r>
    </w:p>
    <w:p w14:paraId="0F8E6C5B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Rana pooperacyjna powinna być zabezpieczona odpowiednim opatrunkiem. Tuż po zabiegu ranę zabezpiecza się opatrunkiem sterylnym na około dwie doby. Potem, jeśli rana goi się w sposób niepowikłany i nic się z niej nie sączy, można pozostawić ją bez opatrunku lub – jeżeli pacjent czuje dyskomfort z powodu obecnych w ranie nici, które mogą zahaczać o ubrania – zabezpieczać ją w dalszym ciągu sterylnym opatrunkiem. Opatrunek stosowany na ranę pooperacyjną powinien być: czysty, suchy, chłonny, przewiewny, nieprzywierający do rany, a jednocześnie dobrze trzymający się na skórze i niekrępujący ruchów. Tak zwane suche leczenie rany stosowane po operacji bazuje na opatrunkach z gazy, delikatnej włókniny, a także na wygodnych, nowoczesnych opatrunkach gotowych do przyklejenia, składających się z warstw mocujących i chłonnych.</w:t>
      </w:r>
    </w:p>
    <w:p w14:paraId="65DF9ED2" w14:textId="77777777" w:rsidR="00BC5557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 xml:space="preserve">Przy każdej zmianie opatrunku ranę należy zdezynfekować dedykowanym środkiem, np.: Octenisept, SutriSept, itp. Nie wolno dezynfekować ran wodą utlenioną, Rivanolem, spirytusem ani innymi, stosowanymi w przeszłości do tego celu preparatami. </w:t>
      </w:r>
    </w:p>
    <w:p w14:paraId="4EDCCE3B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</w:p>
    <w:p w14:paraId="07E09583" w14:textId="77777777" w:rsidR="00BC5557" w:rsidRPr="00591D92" w:rsidRDefault="00BC5557" w:rsidP="00BC5557">
      <w:pPr>
        <w:pStyle w:val="Bezodstpw"/>
        <w:ind w:firstLine="284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Jak zmienić opatrunek:</w:t>
      </w:r>
    </w:p>
    <w:p w14:paraId="4DD48187" w14:textId="77777777" w:rsidR="00BC5557" w:rsidRPr="00591D92" w:rsidRDefault="00BC5557" w:rsidP="00BC5557">
      <w:pPr>
        <w:pStyle w:val="Bezodstpw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color w:val="201C00"/>
          <w:sz w:val="20"/>
          <w:szCs w:val="20"/>
        </w:rPr>
        <w:t>przed zmianą opatrunku dokładnie umyj ręce,</w:t>
      </w:r>
    </w:p>
    <w:p w14:paraId="6C7A080F" w14:textId="77777777" w:rsidR="00BC5557" w:rsidRPr="00591D92" w:rsidRDefault="00BC5557" w:rsidP="00BC5557">
      <w:pPr>
        <w:pStyle w:val="Bezodstpw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color w:val="201C00"/>
          <w:sz w:val="20"/>
          <w:szCs w:val="20"/>
        </w:rPr>
        <w:t>załóż jednorazową rękawicę,</w:t>
      </w:r>
    </w:p>
    <w:p w14:paraId="2094167F" w14:textId="77777777" w:rsidR="00BC5557" w:rsidRPr="00591D92" w:rsidRDefault="00BC5557" w:rsidP="00BC5557">
      <w:pPr>
        <w:pStyle w:val="Bezodstpw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color w:val="201C00"/>
          <w:sz w:val="20"/>
          <w:szCs w:val="20"/>
        </w:rPr>
        <w:t>usuń dotychczasowy opatrunek,</w:t>
      </w:r>
    </w:p>
    <w:p w14:paraId="6C2FC11A" w14:textId="77777777" w:rsidR="00BC5557" w:rsidRPr="00591D92" w:rsidRDefault="00BC5557" w:rsidP="00BC5557">
      <w:pPr>
        <w:pStyle w:val="Bezodstpw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color w:val="201C00"/>
          <w:sz w:val="20"/>
          <w:szCs w:val="20"/>
        </w:rPr>
        <w:t>ranę i jej okolicę dokładnie zdezynfekuj środkiem odkażającym, np. Octenisept, SutriSept,</w:t>
      </w:r>
    </w:p>
    <w:p w14:paraId="7F1000C5" w14:textId="77777777" w:rsidR="00BC5557" w:rsidRPr="00591D92" w:rsidRDefault="00BC5557" w:rsidP="00BC5557">
      <w:pPr>
        <w:pStyle w:val="Bezodstpw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color w:val="201C00"/>
          <w:sz w:val="20"/>
          <w:szCs w:val="20"/>
        </w:rPr>
        <w:t xml:space="preserve">w przypadku, kiedy na ranie znajduje się zaschnięta krew lub inna wydzielina, przetrzyj ranę jałowym gazikiem nasączonym środkiem dezynfekującym starając się usunąć zanieczyszczenia, </w:t>
      </w:r>
    </w:p>
    <w:p w14:paraId="23FA8F5D" w14:textId="77777777" w:rsidR="00BC5557" w:rsidRPr="00591D92" w:rsidRDefault="00BC5557" w:rsidP="00BC5557">
      <w:pPr>
        <w:pStyle w:val="Bezodstpw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color w:val="201C00"/>
          <w:sz w:val="20"/>
          <w:szCs w:val="20"/>
        </w:rPr>
        <w:t>odczekaj do momentu wyschnięcia środka dezynfekcyjnego,</w:t>
      </w:r>
    </w:p>
    <w:p w14:paraId="5E5A97C2" w14:textId="77777777" w:rsidR="00BC5557" w:rsidRPr="00591D92" w:rsidRDefault="00BC5557" w:rsidP="00BC5557">
      <w:pPr>
        <w:pStyle w:val="Bezodstpw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color w:val="201C00"/>
          <w:sz w:val="20"/>
          <w:szCs w:val="20"/>
        </w:rPr>
        <w:t>załóż sterylny opatrunek (gaziki, gaza, gotowy opatrunek - dostosowany do długości rany),</w:t>
      </w:r>
    </w:p>
    <w:p w14:paraId="547CD76D" w14:textId="7E8C9010" w:rsidR="00BC5557" w:rsidRPr="00591D92" w:rsidRDefault="00BC5557" w:rsidP="00BC5557">
      <w:pPr>
        <w:pStyle w:val="Bezodstpw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color w:val="201C00"/>
          <w:sz w:val="20"/>
          <w:szCs w:val="20"/>
        </w:rPr>
        <w:lastRenderedPageBreak/>
        <w:t>po trzech - czterech dniach od zabiegu, kiedy rana jest sucha, bez wydzieliny, możesz pozosta</w:t>
      </w:r>
      <w:r w:rsidR="00AD0235">
        <w:rPr>
          <w:rFonts w:ascii="Book Antiqua" w:hAnsi="Book Antiqua"/>
          <w:color w:val="201C00"/>
          <w:sz w:val="20"/>
          <w:szCs w:val="20"/>
        </w:rPr>
        <w:t>wić</w:t>
      </w:r>
      <w:r w:rsidRPr="00591D92">
        <w:rPr>
          <w:rFonts w:ascii="Book Antiqua" w:hAnsi="Book Antiqua"/>
          <w:color w:val="201C00"/>
          <w:sz w:val="20"/>
          <w:szCs w:val="20"/>
        </w:rPr>
        <w:t xml:space="preserve"> ją bez opatrunku.</w:t>
      </w:r>
    </w:p>
    <w:p w14:paraId="5461444B" w14:textId="77777777" w:rsidR="00BC5557" w:rsidRPr="00591D92" w:rsidRDefault="00BC5557" w:rsidP="00BC5557">
      <w:pPr>
        <w:pStyle w:val="Bezodstpw"/>
        <w:jc w:val="both"/>
        <w:rPr>
          <w:rFonts w:ascii="Book Antiqua" w:hAnsi="Book Antiqua"/>
          <w:sz w:val="20"/>
          <w:szCs w:val="20"/>
        </w:rPr>
      </w:pPr>
    </w:p>
    <w:p w14:paraId="3285C6F7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W pielęgnacji rany pooperacyjnej znaczenie ma także codzienna higiena ciała, odpowiednie traktowanie blizny, właściwa dieta, a nawet strój oraz prawidłowy dobór aktywności fizycznej:</w:t>
      </w:r>
    </w:p>
    <w:p w14:paraId="512EC3C7" w14:textId="77777777" w:rsidR="00BC5557" w:rsidRPr="00591D92" w:rsidRDefault="00BC5557" w:rsidP="00BC5557">
      <w:pPr>
        <w:pStyle w:val="Bezodstpw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przez kilka tygodni po zabiegu należy mieć na uwadze, aby rana pooperacyjna nie była intensywnie namaczana – nie powinno się przesiadywać w wannie; ciało myje się pod prysznicem, uważając, by strumienia wody nie kierować bezpośrednio na ranę; najlepiej używać mydła hipoalergicznego, unikać zbyt ciepłej wody, a ręcznik zmieniać po każdym użyciu,</w:t>
      </w:r>
    </w:p>
    <w:p w14:paraId="0A197F2A" w14:textId="77777777" w:rsidR="00BC5557" w:rsidRPr="00591D92" w:rsidRDefault="00BC5557" w:rsidP="00BC5557">
      <w:pPr>
        <w:pStyle w:val="Bezodstpw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po zdjęciu szwów i całkowitym wygojeniu rany (rana zabliźniona, bez strupów, bez wydzieliny) warto wspomóc bliznę w jej dalszym gojeniu, aby zminimalizować ryzyko powstania blizn przyrosłych lub bliznowców – zaleca się stosowanie dedykowanych preparatów na blizny (plastry lub żele silikonowe, maści na blizny) oraz masowanie blizny okrężnymi ruchami z delikatnym uciskiem, aby jak najbardziej uelastycznić tkankę,</w:t>
      </w:r>
    </w:p>
    <w:p w14:paraId="0F3027E2" w14:textId="77777777" w:rsidR="00BC5557" w:rsidRPr="00591D92" w:rsidRDefault="00BC5557" w:rsidP="00BC5557">
      <w:pPr>
        <w:pStyle w:val="Bezodstpw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po operacji stosuje się zwykle dietę lekkostrawną, jednak warto ułożyć ją tak, aby znalazły się w niej składniki, które wspomagają gojenie rany i regenerację skóry – posiłki bogate w białka, witaminy i minerały (</w:t>
      </w:r>
      <w:hyperlink r:id="rId7" w:history="1">
        <w:r w:rsidRPr="00591D92">
          <w:rPr>
            <w:rStyle w:val="Hipercze"/>
            <w:rFonts w:ascii="Book Antiqua" w:hAnsi="Book Antiqua"/>
            <w:color w:val="auto"/>
            <w:sz w:val="20"/>
            <w:szCs w:val="20"/>
            <w:u w:val="none"/>
          </w:rPr>
          <w:t>dieta na gojenie ran pooperacyjnych</w:t>
        </w:r>
      </w:hyperlink>
      <w:r w:rsidRPr="00591D92">
        <w:rPr>
          <w:rFonts w:ascii="Book Antiqua" w:hAnsi="Book Antiqua"/>
          <w:sz w:val="20"/>
          <w:szCs w:val="20"/>
        </w:rPr>
        <w:t>),</w:t>
      </w:r>
    </w:p>
    <w:p w14:paraId="4576B05D" w14:textId="77777777" w:rsidR="00BC5557" w:rsidRPr="00591D92" w:rsidRDefault="00BC5557" w:rsidP="00BC5557">
      <w:pPr>
        <w:pStyle w:val="Bezodstpw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w czasie rekonwalescencji po zabiegu należy zwrócić uwagę na ubranie – szczególnie te części stroju, które mają styczność z raną; dobrze nosić luźne ubrania, które nie uciskają i nie obcierają rany, wykonane z naturalnego, oddychającego materiału,</w:t>
      </w:r>
    </w:p>
    <w:p w14:paraId="7558C084" w14:textId="77777777" w:rsidR="00BC5557" w:rsidRPr="00591D92" w:rsidRDefault="00BC5557" w:rsidP="00BC5557">
      <w:pPr>
        <w:pStyle w:val="Bezodstpw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istotna jest także kwestia (nie)podejmowania wysiłku fizycznego – po operacjach, przez kilka tygodni nie można się wysilać, dźwigać dużych ciężarów czy intensywnie uprawiać sportu; z drugiej strony, nie wolno także pozostawać w bezruchu; warto rozsądnie dostosować aktywność fizyczną do aktualnych możliwości, chroniąc okolicę operowaną przed urazami.</w:t>
      </w:r>
    </w:p>
    <w:p w14:paraId="68DE74E6" w14:textId="77777777" w:rsidR="00BC5557" w:rsidRPr="00591D92" w:rsidRDefault="00BC5557" w:rsidP="00BC5557">
      <w:pPr>
        <w:pStyle w:val="Bezodstpw"/>
        <w:jc w:val="both"/>
        <w:rPr>
          <w:rFonts w:ascii="Book Antiqua" w:hAnsi="Book Antiqua"/>
          <w:sz w:val="20"/>
          <w:szCs w:val="20"/>
        </w:rPr>
      </w:pPr>
    </w:p>
    <w:p w14:paraId="39377997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Jak wykonywać masaż blizn pooperacyjnych:</w:t>
      </w:r>
    </w:p>
    <w:p w14:paraId="20406E20" w14:textId="77777777" w:rsidR="00BC5557" w:rsidRPr="00591D92" w:rsidRDefault="00BC5557" w:rsidP="00BC5557">
      <w:pPr>
        <w:pStyle w:val="Bezodstpw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ruchy koliste na bliźnie w kierunku pachy,</w:t>
      </w:r>
    </w:p>
    <w:p w14:paraId="62CD740D" w14:textId="77777777" w:rsidR="00BC5557" w:rsidRPr="00591D92" w:rsidRDefault="00BC5557" w:rsidP="00BC5557">
      <w:pPr>
        <w:pStyle w:val="Bezodstpw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ruchy przełamywania blizny od góry i od dołu,</w:t>
      </w:r>
    </w:p>
    <w:p w14:paraId="7EE9F9ED" w14:textId="77777777" w:rsidR="00BC5557" w:rsidRPr="00591D92" w:rsidRDefault="00BC5557" w:rsidP="00BC5557">
      <w:pPr>
        <w:pStyle w:val="Bezodstpw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rozciąganie blizny na boki w przeciwnych kierunkach,</w:t>
      </w:r>
    </w:p>
    <w:p w14:paraId="7125E5D1" w14:textId="77777777" w:rsidR="00BC5557" w:rsidRPr="00591D92" w:rsidRDefault="00BC5557" w:rsidP="00BC5557">
      <w:pPr>
        <w:pStyle w:val="Bezodstpw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 xml:space="preserve">przesuwanie blizny dłonią po żebrach w różnych kierunkach. </w:t>
      </w:r>
    </w:p>
    <w:p w14:paraId="55EE7258" w14:textId="77777777" w:rsidR="00BC5557" w:rsidRPr="00591D92" w:rsidRDefault="00BC5557" w:rsidP="00BC5557">
      <w:pPr>
        <w:pStyle w:val="Bezodstpw"/>
        <w:ind w:left="360"/>
        <w:jc w:val="both"/>
        <w:rPr>
          <w:rFonts w:ascii="Book Antiqua" w:hAnsi="Book Antiqua"/>
          <w:sz w:val="20"/>
          <w:szCs w:val="20"/>
        </w:rPr>
      </w:pPr>
    </w:p>
    <w:p w14:paraId="0E730540" w14:textId="3EF42ED5" w:rsidR="00BC5557" w:rsidRPr="00591D92" w:rsidRDefault="00BC5557" w:rsidP="00BC5557">
      <w:pPr>
        <w:pStyle w:val="Bezodstpw"/>
        <w:ind w:firstLine="360"/>
        <w:rPr>
          <w:rFonts w:ascii="Book Antiqua" w:hAnsi="Book Antiqua"/>
          <w:color w:val="1E1400"/>
          <w:sz w:val="20"/>
          <w:szCs w:val="20"/>
        </w:rPr>
      </w:pPr>
      <w:r w:rsidRPr="00591D92">
        <w:rPr>
          <w:rFonts w:ascii="Book Antiqua" w:hAnsi="Book Antiqua"/>
          <w:color w:val="1E1400"/>
          <w:sz w:val="20"/>
          <w:szCs w:val="20"/>
        </w:rPr>
        <w:t xml:space="preserve">Pamiętaj o wizycie kontrolnej! </w:t>
      </w:r>
    </w:p>
    <w:p w14:paraId="05FACFB8" w14:textId="77777777" w:rsidR="00BC5557" w:rsidRPr="00591D92" w:rsidRDefault="00BC5557" w:rsidP="00BC5557">
      <w:pPr>
        <w:pStyle w:val="Bezodstpw"/>
        <w:ind w:firstLine="360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color w:val="1E1400"/>
          <w:sz w:val="20"/>
          <w:szCs w:val="20"/>
        </w:rPr>
        <w:t>W wyznaczonym terminie zgłoś się do lekarza w poradni onkologicznej, bądź do lekarza w POZ w celu kontroli gojenia rany pooperacyjnej!</w:t>
      </w:r>
    </w:p>
    <w:p w14:paraId="01FF8131" w14:textId="77777777" w:rsidR="00BC5557" w:rsidRPr="00591D92" w:rsidRDefault="00BC5557" w:rsidP="00BC5557">
      <w:pPr>
        <w:pStyle w:val="Bezodstpw"/>
        <w:jc w:val="both"/>
        <w:rPr>
          <w:rFonts w:ascii="Book Antiqua" w:hAnsi="Book Antiqua"/>
          <w:sz w:val="18"/>
          <w:szCs w:val="18"/>
        </w:rPr>
      </w:pPr>
    </w:p>
    <w:p w14:paraId="420BE2E2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 xml:space="preserve">Poniżej przedstawiamy link do ciekawego filmu instruktarzowego przygotowanego przez renomowany ośrodek zajmujący się leczeniem  i rehabilitacją pacjentek z nowotworem piersi. </w:t>
      </w:r>
    </w:p>
    <w:p w14:paraId="5D0BC6C7" w14:textId="77777777" w:rsidR="00BC5557" w:rsidRPr="00591D92" w:rsidRDefault="00BC5557" w:rsidP="00BC5557">
      <w:pPr>
        <w:pStyle w:val="Bezodstpw"/>
        <w:ind w:firstLine="284"/>
        <w:jc w:val="both"/>
        <w:rPr>
          <w:rFonts w:ascii="Book Antiqua" w:hAnsi="Book Antiqua"/>
          <w:sz w:val="20"/>
          <w:szCs w:val="20"/>
        </w:rPr>
      </w:pPr>
      <w:r w:rsidRPr="00591D92">
        <w:rPr>
          <w:rFonts w:ascii="Book Antiqua" w:hAnsi="Book Antiqua"/>
          <w:sz w:val="20"/>
          <w:szCs w:val="20"/>
        </w:rPr>
        <w:t>Pragniemy wyrazić nasze uznanie autorom poniższego filmu za stworzenie wartościowego materiału edukacyjnego oraz wdzięczność za jego udostepnienie za pomocą serwisu YouTube szerokiemu gronu pacjentek po leczeniu z powodu nowotworu złośliwego piersi.</w:t>
      </w:r>
    </w:p>
    <w:p w14:paraId="27D5A67F" w14:textId="77777777" w:rsidR="00BC5557" w:rsidRPr="007857B6" w:rsidRDefault="00BC5557" w:rsidP="00BC5557">
      <w:pPr>
        <w:pStyle w:val="Bezodstpw"/>
        <w:rPr>
          <w:rFonts w:ascii="Book Antiqua" w:hAnsi="Book Antiqua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C5557" w:rsidRPr="00591D92" w14:paraId="3FF97FB9" w14:textId="77777777" w:rsidTr="00431622">
        <w:tc>
          <w:tcPr>
            <w:tcW w:w="5228" w:type="dxa"/>
            <w:vAlign w:val="center"/>
          </w:tcPr>
          <w:p w14:paraId="4A6126AF" w14:textId="77777777" w:rsidR="00BC5557" w:rsidRPr="00591D92" w:rsidRDefault="00BC5557" w:rsidP="00431622">
            <w:pPr>
              <w:pStyle w:val="Bezodstpw"/>
              <w:jc w:val="center"/>
              <w:rPr>
                <w:rFonts w:ascii="Book Antiqua" w:hAnsi="Book Antiqua"/>
              </w:rPr>
            </w:pPr>
            <w:r w:rsidRPr="00591D92">
              <w:rPr>
                <w:rFonts w:ascii="Book Antiqua" w:hAnsi="Book Antiqua"/>
              </w:rPr>
              <w:t>Instruktaż automasażu blizny po mastektomii:</w:t>
            </w:r>
          </w:p>
        </w:tc>
        <w:tc>
          <w:tcPr>
            <w:tcW w:w="5228" w:type="dxa"/>
            <w:vAlign w:val="center"/>
          </w:tcPr>
          <w:p w14:paraId="0C15EB88" w14:textId="77777777" w:rsidR="00BC5557" w:rsidRPr="00591D92" w:rsidRDefault="00BC5557" w:rsidP="00431622">
            <w:pPr>
              <w:pStyle w:val="Bezodstpw"/>
              <w:jc w:val="center"/>
              <w:rPr>
                <w:rFonts w:ascii="Book Antiqua" w:hAnsi="Book Antiqua"/>
              </w:rPr>
            </w:pPr>
            <w:r w:rsidRPr="00591D92">
              <w:rPr>
                <w:noProof/>
              </w:rPr>
              <w:drawing>
                <wp:inline distT="0" distB="0" distL="0" distR="0" wp14:anchorId="2A51BE0C" wp14:editId="1CF48F0E">
                  <wp:extent cx="932400" cy="1080000"/>
                  <wp:effectExtent l="0" t="0" r="127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4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AFD160" w14:textId="77777777" w:rsidR="00E07ACD" w:rsidRPr="00BC5557" w:rsidRDefault="00E07ACD" w:rsidP="00BC5557"/>
    <w:sectPr w:rsidR="00E07ACD" w:rsidRPr="00BC5557" w:rsidSect="00FA77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D96B" w14:textId="77777777" w:rsidR="0033231A" w:rsidRDefault="0033231A" w:rsidP="00F3436A">
      <w:pPr>
        <w:spacing w:after="0" w:line="240" w:lineRule="auto"/>
      </w:pPr>
      <w:r>
        <w:separator/>
      </w:r>
    </w:p>
  </w:endnote>
  <w:endnote w:type="continuationSeparator" w:id="0">
    <w:p w14:paraId="081A1E94" w14:textId="77777777" w:rsidR="0033231A" w:rsidRDefault="0033231A" w:rsidP="00F3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E630" w14:textId="77777777" w:rsidR="00FA7745" w:rsidRDefault="00FA77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CB02" w14:textId="77777777" w:rsidR="00FA7745" w:rsidRDefault="00FA7745">
    <w:pPr>
      <w:pStyle w:val="Stopka"/>
    </w:pPr>
  </w:p>
  <w:p w14:paraId="518B88C4" w14:textId="730C529A" w:rsidR="00F3436A" w:rsidRDefault="005206D7">
    <w:pPr>
      <w:pStyle w:val="Stopka"/>
    </w:pPr>
    <w:r>
      <w:rPr>
        <w:noProof/>
      </w:rPr>
      <w:drawing>
        <wp:inline distT="0" distB="0" distL="0" distR="0" wp14:anchorId="5E5E3447" wp14:editId="44A46D92">
          <wp:extent cx="2620645" cy="584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0F3F" w14:textId="77777777" w:rsidR="00FA7745" w:rsidRDefault="00FA77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AC21" w14:textId="77777777" w:rsidR="0033231A" w:rsidRDefault="0033231A" w:rsidP="00F3436A">
      <w:pPr>
        <w:spacing w:after="0" w:line="240" w:lineRule="auto"/>
      </w:pPr>
      <w:r>
        <w:separator/>
      </w:r>
    </w:p>
  </w:footnote>
  <w:footnote w:type="continuationSeparator" w:id="0">
    <w:p w14:paraId="1C1027A4" w14:textId="77777777" w:rsidR="0033231A" w:rsidRDefault="0033231A" w:rsidP="00F3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45B0" w14:textId="77777777" w:rsidR="00FA7745" w:rsidRDefault="00FA77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41F9" w14:textId="45CEB719" w:rsidR="00F3436A" w:rsidRDefault="00F3436A" w:rsidP="00F3436A">
    <w:pPr>
      <w:pStyle w:val="Nagwek"/>
      <w:tabs>
        <w:tab w:val="clear" w:pos="4536"/>
        <w:tab w:val="clear" w:pos="9072"/>
        <w:tab w:val="left" w:pos="2843"/>
      </w:tabs>
    </w:pPr>
    <w:r>
      <w:ptab w:relativeTo="margin" w:alignment="left" w:leader="none"/>
    </w:r>
    <w:r>
      <w:ptab w:relativeTo="margin" w:alignment="left" w:leader="none"/>
    </w:r>
    <w:r w:rsidR="005206D7">
      <w:rPr>
        <w:noProof/>
      </w:rPr>
      <w:drawing>
        <wp:inline distT="0" distB="0" distL="0" distR="0" wp14:anchorId="6B6A0C13" wp14:editId="055C6D03">
          <wp:extent cx="1024255" cy="1384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ED70C" w14:textId="77777777" w:rsidR="00FA7745" w:rsidRDefault="00FA7745" w:rsidP="00F3436A">
    <w:pPr>
      <w:pStyle w:val="Nagwek"/>
      <w:tabs>
        <w:tab w:val="clear" w:pos="4536"/>
        <w:tab w:val="clear" w:pos="9072"/>
        <w:tab w:val="left" w:pos="284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8AEC" w14:textId="77777777" w:rsidR="00FA7745" w:rsidRDefault="00FA7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3794"/>
    <w:multiLevelType w:val="hybridMultilevel"/>
    <w:tmpl w:val="B2F03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50795"/>
    <w:multiLevelType w:val="hybridMultilevel"/>
    <w:tmpl w:val="0E286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E42C1"/>
    <w:multiLevelType w:val="hybridMultilevel"/>
    <w:tmpl w:val="65307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C4539"/>
    <w:multiLevelType w:val="hybridMultilevel"/>
    <w:tmpl w:val="A718D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965041">
    <w:abstractNumId w:val="2"/>
  </w:num>
  <w:num w:numId="2" w16cid:durableId="1189101625">
    <w:abstractNumId w:val="3"/>
  </w:num>
  <w:num w:numId="3" w16cid:durableId="1496726731">
    <w:abstractNumId w:val="0"/>
  </w:num>
  <w:num w:numId="4" w16cid:durableId="30554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6A"/>
    <w:rsid w:val="000165D4"/>
    <w:rsid w:val="002F3D51"/>
    <w:rsid w:val="002F4A29"/>
    <w:rsid w:val="0033231A"/>
    <w:rsid w:val="003826F3"/>
    <w:rsid w:val="005206D7"/>
    <w:rsid w:val="0054681A"/>
    <w:rsid w:val="00656A00"/>
    <w:rsid w:val="00690FC0"/>
    <w:rsid w:val="006B0824"/>
    <w:rsid w:val="00704777"/>
    <w:rsid w:val="007507F6"/>
    <w:rsid w:val="007D318E"/>
    <w:rsid w:val="007F57DC"/>
    <w:rsid w:val="00A10DA7"/>
    <w:rsid w:val="00AD0235"/>
    <w:rsid w:val="00B059A8"/>
    <w:rsid w:val="00BC5557"/>
    <w:rsid w:val="00CD5F96"/>
    <w:rsid w:val="00D97780"/>
    <w:rsid w:val="00DB36DB"/>
    <w:rsid w:val="00E07ACD"/>
    <w:rsid w:val="00F3436A"/>
    <w:rsid w:val="00F37554"/>
    <w:rsid w:val="00FA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FA146"/>
  <w15:docId w15:val="{62A3BBDC-9E01-4A68-B10E-03282C4B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36A"/>
  </w:style>
  <w:style w:type="paragraph" w:styleId="Stopka">
    <w:name w:val="footer"/>
    <w:basedOn w:val="Normalny"/>
    <w:link w:val="StopkaZnak"/>
    <w:uiPriority w:val="99"/>
    <w:unhideWhenUsed/>
    <w:rsid w:val="00F3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36A"/>
  </w:style>
  <w:style w:type="character" w:styleId="Hipercze">
    <w:name w:val="Hyperlink"/>
    <w:basedOn w:val="Domylnaczcionkaakapitu"/>
    <w:uiPriority w:val="99"/>
    <w:semiHidden/>
    <w:unhideWhenUsed/>
    <w:rsid w:val="00656A00"/>
    <w:rPr>
      <w:color w:val="0000FF"/>
      <w:u w:val="single"/>
    </w:rPr>
  </w:style>
  <w:style w:type="paragraph" w:styleId="Bezodstpw">
    <w:name w:val="No Spacing"/>
    <w:uiPriority w:val="1"/>
    <w:qFormat/>
    <w:rsid w:val="00656A0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3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hartmann.info/pl-pl/articles/a/6/dieta-na-gojenie-ra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1002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Domka</dc:creator>
  <cp:keywords/>
  <dc:description/>
  <cp:lastModifiedBy>Błażej Gasiński</cp:lastModifiedBy>
  <cp:revision>10</cp:revision>
  <dcterms:created xsi:type="dcterms:W3CDTF">2022-02-16T15:52:00Z</dcterms:created>
  <dcterms:modified xsi:type="dcterms:W3CDTF">2026-05-12T16:58:00Z</dcterms:modified>
</cp:coreProperties>
</file>